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B8" w:rsidRPr="00FE132F" w:rsidRDefault="002047B8" w:rsidP="002047B8">
      <w:pPr>
        <w:pStyle w:val="a4"/>
        <w:jc w:val="right"/>
        <w:rPr>
          <w:rFonts w:hAnsi="ＭＳ 明朝"/>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679B829" wp14:editId="269AD264">
                <wp:simplePos x="0" y="0"/>
                <wp:positionH relativeFrom="column">
                  <wp:posOffset>5637530</wp:posOffset>
                </wp:positionH>
                <wp:positionV relativeFrom="paragraph">
                  <wp:posOffset>-590550</wp:posOffset>
                </wp:positionV>
                <wp:extent cx="980440" cy="3937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7B8" w:rsidRPr="00502CFF" w:rsidRDefault="002047B8" w:rsidP="002047B8">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9B829" id="_x0000_t202" coordsize="21600,21600" o:spt="202" path="m,l,21600r21600,l21600,xe">
                <v:stroke joinstyle="miter"/>
                <v:path gradientshapeok="t" o:connecttype="rect"/>
              </v:shapetype>
              <v:shape id="Text Box 2" o:spid="_x0000_s1026" type="#_x0000_t202" style="position:absolute;left:0;text-align:left;margin-left:443.9pt;margin-top:-46.5pt;width:77.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" stroked="f">
                <v:textbox inset="5.85pt,.7pt,5.85pt,.7pt">
                  <w:txbxContent>
                    <w:p w:rsidR="002047B8" w:rsidRPr="00502CFF" w:rsidRDefault="002047B8" w:rsidP="002047B8">
                      <w:pPr>
                        <w:rPr>
                          <w:szCs w:val="24"/>
                        </w:rPr>
                      </w:pPr>
                    </w:p>
                  </w:txbxContent>
                </v:textbox>
              </v:shape>
            </w:pict>
          </mc:Fallback>
        </mc:AlternateContent>
      </w:r>
      <w:r w:rsidRPr="00FE132F">
        <w:rPr>
          <w:rFonts w:hAnsi="ＭＳ 明朝" w:hint="eastAsia"/>
          <w:sz w:val="22"/>
          <w:szCs w:val="22"/>
        </w:rPr>
        <w:t>平成2</w:t>
      </w:r>
      <w:r>
        <w:rPr>
          <w:rFonts w:hAnsi="ＭＳ 明朝" w:hint="eastAsia"/>
          <w:sz w:val="22"/>
          <w:szCs w:val="22"/>
        </w:rPr>
        <w:t>6</w:t>
      </w:r>
      <w:r w:rsidRPr="00FE132F">
        <w:rPr>
          <w:rFonts w:hAnsi="ＭＳ 明朝" w:hint="eastAsia"/>
          <w:sz w:val="22"/>
          <w:szCs w:val="22"/>
        </w:rPr>
        <w:t>年</w:t>
      </w:r>
      <w:r>
        <w:rPr>
          <w:rFonts w:hAnsi="ＭＳ 明朝" w:hint="eastAsia"/>
          <w:sz w:val="22"/>
          <w:szCs w:val="22"/>
        </w:rPr>
        <w:t>12</w:t>
      </w:r>
      <w:r w:rsidRPr="00FE132F">
        <w:rPr>
          <w:rFonts w:hAnsi="ＭＳ 明朝" w:hint="eastAsia"/>
          <w:sz w:val="22"/>
          <w:szCs w:val="22"/>
        </w:rPr>
        <w:t>月吉日</w:t>
      </w:r>
    </w:p>
    <w:p w:rsidR="002047B8" w:rsidRDefault="002047B8" w:rsidP="002047B8">
      <w:pPr>
        <w:spacing w:line="360" w:lineRule="exact"/>
        <w:jc w:val="center"/>
        <w:rPr>
          <w:rFonts w:asciiTheme="majorEastAsia" w:eastAsiaTheme="majorEastAsia" w:hAnsiTheme="majorEastAsia"/>
          <w:szCs w:val="24"/>
        </w:rPr>
      </w:pPr>
    </w:p>
    <w:p w:rsidR="002047B8" w:rsidRPr="00286061" w:rsidRDefault="002047B8" w:rsidP="002047B8">
      <w:pPr>
        <w:spacing w:line="360" w:lineRule="exact"/>
        <w:jc w:val="center"/>
        <w:rPr>
          <w:rFonts w:asciiTheme="majorEastAsia" w:eastAsiaTheme="majorEastAsia" w:hAnsiTheme="majorEastAsia"/>
          <w:bCs/>
          <w:szCs w:val="24"/>
        </w:rPr>
      </w:pPr>
      <w:r w:rsidRPr="00286061">
        <w:rPr>
          <w:rFonts w:asciiTheme="majorEastAsia" w:eastAsiaTheme="majorEastAsia" w:hAnsiTheme="majorEastAsia" w:hint="eastAsia"/>
          <w:szCs w:val="24"/>
        </w:rPr>
        <w:t xml:space="preserve"> </w:t>
      </w:r>
      <w:r w:rsidRPr="00286061">
        <w:rPr>
          <w:rFonts w:asciiTheme="majorEastAsia" w:eastAsiaTheme="majorEastAsia" w:hAnsiTheme="majorEastAsia" w:hint="eastAsia"/>
          <w:bCs/>
          <w:szCs w:val="24"/>
        </w:rPr>
        <w:t>日本食品化学学会　食品化学研究者基礎セミナー</w:t>
      </w:r>
    </w:p>
    <w:p w:rsidR="002047B8" w:rsidRPr="00286061" w:rsidRDefault="002047B8" w:rsidP="002047B8">
      <w:pPr>
        <w:spacing w:line="360" w:lineRule="exact"/>
        <w:jc w:val="center"/>
        <w:rPr>
          <w:rFonts w:asciiTheme="majorEastAsia" w:eastAsiaTheme="majorEastAsia" w:hAnsiTheme="majorEastAsia"/>
          <w:color w:val="000000"/>
          <w:sz w:val="22"/>
        </w:rPr>
      </w:pPr>
      <w:r w:rsidRPr="00286061">
        <w:rPr>
          <w:rFonts w:asciiTheme="majorEastAsia" w:eastAsiaTheme="majorEastAsia" w:hAnsiTheme="majorEastAsia" w:hint="eastAsia"/>
          <w:color w:val="000000"/>
          <w:szCs w:val="24"/>
        </w:rPr>
        <w:t>広告掲載ならびに協賛金のお願い</w:t>
      </w:r>
    </w:p>
    <w:p w:rsidR="002047B8" w:rsidRPr="00CE4770" w:rsidRDefault="002047B8" w:rsidP="002047B8">
      <w:pPr>
        <w:wordWrap w:val="0"/>
        <w:ind w:leftChars="1556" w:left="3268" w:right="320"/>
        <w:jc w:val="right"/>
        <w:rPr>
          <w:rFonts w:ascii="ＭＳ 明朝" w:eastAsia="ＭＳ 明朝" w:hAnsi="ＭＳ 明朝"/>
          <w:color w:val="000000"/>
          <w:kern w:val="0"/>
          <w:szCs w:val="21"/>
        </w:rPr>
      </w:pPr>
    </w:p>
    <w:p w:rsidR="002047B8" w:rsidRDefault="002047B8" w:rsidP="002047B8">
      <w:pPr>
        <w:ind w:leftChars="1556" w:left="3268" w:right="320"/>
        <w:jc w:val="right"/>
        <w:rPr>
          <w:rFonts w:ascii="ＭＳ 明朝" w:eastAsia="ＭＳ 明朝" w:hAnsi="ＭＳ 明朝"/>
          <w:color w:val="000000"/>
          <w:kern w:val="0"/>
          <w:sz w:val="22"/>
        </w:rPr>
      </w:pPr>
      <w:r w:rsidRPr="002047B8">
        <w:rPr>
          <w:rFonts w:ascii="ＭＳ 明朝" w:eastAsia="ＭＳ 明朝" w:hAnsi="ＭＳ 明朝" w:hint="eastAsia"/>
          <w:color w:val="000000"/>
          <w:spacing w:val="15"/>
          <w:kern w:val="0"/>
          <w:sz w:val="22"/>
          <w:fitText w:val="1980" w:id="742646272"/>
        </w:rPr>
        <w:t>日本食品化学学</w:t>
      </w:r>
      <w:r w:rsidRPr="002047B8">
        <w:rPr>
          <w:rFonts w:ascii="ＭＳ 明朝" w:eastAsia="ＭＳ 明朝" w:hAnsi="ＭＳ 明朝" w:hint="eastAsia"/>
          <w:color w:val="000000"/>
          <w:spacing w:val="5"/>
          <w:kern w:val="0"/>
          <w:sz w:val="22"/>
          <w:fitText w:val="1980" w:id="742646272"/>
        </w:rPr>
        <w:t>会</w:t>
      </w:r>
    </w:p>
    <w:p w:rsidR="002047B8" w:rsidRPr="00CE4770" w:rsidRDefault="002047B8" w:rsidP="002047B8">
      <w:pPr>
        <w:wordWrap w:val="0"/>
        <w:ind w:leftChars="1556" w:left="3268" w:right="320"/>
        <w:jc w:val="right"/>
        <w:rPr>
          <w:rFonts w:ascii="ＭＳ 明朝" w:eastAsia="ＭＳ 明朝" w:hAnsi="ＭＳ 明朝"/>
          <w:color w:val="000000"/>
          <w:kern w:val="0"/>
          <w:sz w:val="22"/>
        </w:rPr>
      </w:pPr>
      <w:r>
        <w:rPr>
          <w:rFonts w:ascii="ＭＳ 明朝" w:eastAsia="ＭＳ 明朝" w:hAnsi="ＭＳ 明朝" w:hint="eastAsia"/>
          <w:color w:val="000000"/>
          <w:kern w:val="0"/>
          <w:sz w:val="22"/>
        </w:rPr>
        <w:t>担当理事　伊藤澄夫</w:t>
      </w:r>
    </w:p>
    <w:p w:rsidR="002047B8" w:rsidRPr="00CE4770" w:rsidRDefault="002047B8" w:rsidP="002047B8">
      <w:pPr>
        <w:ind w:leftChars="1556" w:left="3268" w:right="320"/>
        <w:jc w:val="right"/>
        <w:rPr>
          <w:rFonts w:ascii="ＭＳ 明朝" w:eastAsia="ＭＳ 明朝" w:hAnsi="ＭＳ 明朝"/>
          <w:sz w:val="22"/>
        </w:rPr>
      </w:pPr>
      <w:r w:rsidRPr="00CE4770">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 xml:space="preserve">穐山 </w:t>
      </w:r>
      <w:r w:rsidRPr="00CE4770">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浩</w:t>
      </w:r>
    </w:p>
    <w:p w:rsidR="002047B8" w:rsidRPr="00CE4770" w:rsidRDefault="002047B8" w:rsidP="002047B8">
      <w:pPr>
        <w:jc w:val="right"/>
        <w:rPr>
          <w:rFonts w:ascii="ＭＳ 明朝" w:eastAsia="ＭＳ 明朝" w:hAnsi="ＭＳ 明朝"/>
          <w:color w:val="000000"/>
          <w:sz w:val="20"/>
        </w:rPr>
      </w:pPr>
    </w:p>
    <w:p w:rsidR="002047B8" w:rsidRPr="00286061" w:rsidRDefault="002047B8" w:rsidP="002047B8">
      <w:pPr>
        <w:pStyle w:val="a6"/>
        <w:spacing w:line="400" w:lineRule="exact"/>
        <w:rPr>
          <w:rFonts w:hAnsi="ＭＳ 明朝"/>
          <w:sz w:val="21"/>
          <w:szCs w:val="21"/>
        </w:rPr>
      </w:pPr>
      <w:r w:rsidRPr="00286061">
        <w:rPr>
          <w:rFonts w:hAnsi="ＭＳ 明朝" w:hint="eastAsia"/>
          <w:sz w:val="21"/>
          <w:szCs w:val="21"/>
        </w:rPr>
        <w:t>拝啓</w:t>
      </w:r>
    </w:p>
    <w:p w:rsidR="002047B8" w:rsidRPr="00286061" w:rsidRDefault="002047B8" w:rsidP="002047B8">
      <w:pPr>
        <w:spacing w:line="400" w:lineRule="exact"/>
        <w:rPr>
          <w:rFonts w:ascii="ＭＳ 明朝" w:eastAsia="ＭＳ 明朝" w:hAnsi="ＭＳ 明朝"/>
          <w:color w:val="000000"/>
          <w:szCs w:val="21"/>
        </w:rPr>
      </w:pPr>
      <w:r w:rsidRPr="00286061">
        <w:rPr>
          <w:rFonts w:ascii="ＭＳ 明朝" w:eastAsia="ＭＳ 明朝" w:hAnsi="ＭＳ 明朝" w:hint="eastAsia"/>
          <w:szCs w:val="21"/>
        </w:rPr>
        <w:t xml:space="preserve">　時下</w:t>
      </w:r>
      <w:r w:rsidRPr="00286061">
        <w:rPr>
          <w:rFonts w:ascii="ＭＳ 明朝" w:eastAsia="ＭＳ 明朝" w:hAnsi="ＭＳ 明朝" w:hint="eastAsia"/>
          <w:color w:val="000000"/>
          <w:szCs w:val="21"/>
        </w:rPr>
        <w:t>ますますご清栄のこととお慶び申し上げます。平素は日本食品化学学会の活動に種々ご支援を下さいまして厚くお礼申し上げます。</w:t>
      </w:r>
    </w:p>
    <w:p w:rsidR="002047B8" w:rsidRPr="00286061" w:rsidRDefault="002047B8" w:rsidP="002047B8">
      <w:pPr>
        <w:spacing w:line="400" w:lineRule="exact"/>
        <w:ind w:firstLineChars="100" w:firstLine="210"/>
        <w:rPr>
          <w:rFonts w:ascii="ＭＳ 明朝" w:eastAsia="ＭＳ 明朝" w:hAnsi="ＭＳ 明朝"/>
          <w:szCs w:val="21"/>
        </w:rPr>
      </w:pPr>
      <w:r w:rsidRPr="00286061">
        <w:rPr>
          <w:rFonts w:ascii="ＭＳ 明朝" w:eastAsia="ＭＳ 明朝" w:hAnsi="ＭＳ 明朝" w:hint="eastAsia"/>
          <w:szCs w:val="21"/>
        </w:rPr>
        <w:t>このたび本学会で食品化学研究者基礎セミナーを平成27年2月14日(土)に</w:t>
      </w:r>
      <w:r w:rsidRPr="00286061">
        <w:rPr>
          <w:rFonts w:asciiTheme="minorEastAsia" w:hAnsiTheme="minorEastAsia" w:hint="eastAsia"/>
          <w:szCs w:val="21"/>
        </w:rPr>
        <w:t>食品衛生センター７F（</w:t>
      </w:r>
      <w:r w:rsidRPr="00286061">
        <w:rPr>
          <w:rFonts w:asciiTheme="minorEastAsia" w:hAnsiTheme="minorEastAsia"/>
          <w:szCs w:val="21"/>
        </w:rPr>
        <w:t>東京都渋谷区神宮前2-6-1）</w:t>
      </w:r>
      <w:r w:rsidRPr="00286061">
        <w:rPr>
          <w:rFonts w:asciiTheme="minorEastAsia" w:hAnsiTheme="minorEastAsia" w:hint="eastAsia"/>
          <w:szCs w:val="21"/>
        </w:rPr>
        <w:t>において</w:t>
      </w:r>
      <w:r w:rsidRPr="00286061">
        <w:rPr>
          <w:rFonts w:ascii="ＭＳ 明朝" w:eastAsia="ＭＳ 明朝" w:hAnsi="ＭＳ 明朝" w:hint="eastAsia"/>
          <w:szCs w:val="21"/>
        </w:rPr>
        <w:t>開催することとなりました。本セミナーは、</w:t>
      </w:r>
      <w:r w:rsidRPr="00286061">
        <w:rPr>
          <w:rFonts w:asciiTheme="minorEastAsia" w:hAnsiTheme="minorEastAsia"/>
          <w:szCs w:val="21"/>
        </w:rPr>
        <w:t>研究に関しての考え方・方法を中心に、研究の目標設定、研究の進め方、研究のまとめ方、論文作成方法、論文投稿から掲載受理までの手続き、学会発表等についての講演を企画しております。主に</w:t>
      </w:r>
      <w:r w:rsidRPr="00286061">
        <w:rPr>
          <w:rFonts w:asciiTheme="minorEastAsia" w:hAnsiTheme="minorEastAsia" w:hint="eastAsia"/>
          <w:szCs w:val="21"/>
        </w:rPr>
        <w:t>地方衛生研究所</w:t>
      </w:r>
      <w:r w:rsidRPr="00286061">
        <w:rPr>
          <w:rFonts w:asciiTheme="minorEastAsia" w:hAnsiTheme="minorEastAsia"/>
          <w:szCs w:val="21"/>
        </w:rPr>
        <w:t>の食品化学分野に携わる研究者</w:t>
      </w:r>
      <w:r w:rsidRPr="00286061">
        <w:rPr>
          <w:rFonts w:asciiTheme="minorEastAsia" w:hAnsiTheme="minorEastAsia" w:hint="eastAsia"/>
          <w:szCs w:val="21"/>
        </w:rPr>
        <w:t>が</w:t>
      </w:r>
      <w:r w:rsidRPr="00286061">
        <w:rPr>
          <w:rFonts w:asciiTheme="minorEastAsia" w:hAnsiTheme="minorEastAsia"/>
          <w:szCs w:val="21"/>
        </w:rPr>
        <w:t>対象と</w:t>
      </w:r>
      <w:r w:rsidRPr="00286061">
        <w:rPr>
          <w:rFonts w:asciiTheme="minorEastAsia" w:hAnsiTheme="minorEastAsia" w:hint="eastAsia"/>
          <w:szCs w:val="21"/>
        </w:rPr>
        <w:t>なり</w:t>
      </w:r>
      <w:r w:rsidRPr="00286061">
        <w:rPr>
          <w:rFonts w:asciiTheme="minorEastAsia" w:hAnsiTheme="minorEastAsia"/>
          <w:szCs w:val="21"/>
        </w:rPr>
        <w:t>ますが、独法や財団法人、民間</w:t>
      </w:r>
      <w:r w:rsidRPr="00286061">
        <w:rPr>
          <w:rFonts w:asciiTheme="minorEastAsia" w:hAnsiTheme="minorEastAsia" w:hint="eastAsia"/>
          <w:szCs w:val="21"/>
        </w:rPr>
        <w:t>など</w:t>
      </w:r>
      <w:r w:rsidRPr="00286061">
        <w:rPr>
          <w:rFonts w:asciiTheme="minorEastAsia" w:hAnsiTheme="minorEastAsia"/>
          <w:szCs w:val="21"/>
        </w:rPr>
        <w:t>に所属している</w:t>
      </w:r>
      <w:r w:rsidRPr="00286061">
        <w:rPr>
          <w:rFonts w:asciiTheme="minorEastAsia" w:hAnsiTheme="minorEastAsia" w:hint="eastAsia"/>
          <w:szCs w:val="21"/>
        </w:rPr>
        <w:t>研究者および技術者の</w:t>
      </w:r>
      <w:r w:rsidRPr="00286061">
        <w:rPr>
          <w:rFonts w:asciiTheme="minorEastAsia" w:hAnsiTheme="minorEastAsia"/>
          <w:szCs w:val="21"/>
        </w:rPr>
        <w:t>皆様にもご参加いただけるよう企画することを予定しております。</w:t>
      </w:r>
      <w:r w:rsidRPr="00286061">
        <w:rPr>
          <w:rFonts w:asciiTheme="minorEastAsia" w:hAnsiTheme="minorEastAsia" w:hint="eastAsia"/>
          <w:szCs w:val="21"/>
        </w:rPr>
        <w:t>本セミナーの受講が、研究者としてのさらなる成長の機会となり、</w:t>
      </w:r>
      <w:r w:rsidRPr="00286061">
        <w:rPr>
          <w:rFonts w:asciiTheme="minorEastAsia" w:hAnsiTheme="minorEastAsia"/>
          <w:szCs w:val="21"/>
        </w:rPr>
        <w:t>我が国の食品化学分野の</w:t>
      </w:r>
      <w:r w:rsidRPr="00286061">
        <w:rPr>
          <w:rFonts w:asciiTheme="minorEastAsia" w:hAnsiTheme="minorEastAsia" w:hint="eastAsia"/>
          <w:szCs w:val="21"/>
        </w:rPr>
        <w:t>発展につながっていくことと考えております。</w:t>
      </w:r>
    </w:p>
    <w:p w:rsidR="002047B8" w:rsidRPr="00286061" w:rsidRDefault="00BA1877" w:rsidP="002047B8">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つきましては、</w:t>
      </w:r>
      <w:bookmarkStart w:id="0" w:name="_GoBack"/>
      <w:bookmarkEnd w:id="0"/>
      <w:r w:rsidR="002047B8" w:rsidRPr="00286061">
        <w:rPr>
          <w:rFonts w:ascii="ＭＳ 明朝" w:eastAsia="ＭＳ 明朝" w:hAnsi="ＭＳ 明朝" w:hint="eastAsia"/>
          <w:szCs w:val="21"/>
        </w:rPr>
        <w:t>本セミナーを円滑に開催致しますため</w:t>
      </w:r>
      <w:r>
        <w:rPr>
          <w:rFonts w:ascii="ＭＳ 明朝" w:eastAsia="ＭＳ 明朝" w:hAnsi="ＭＳ 明朝" w:hint="eastAsia"/>
          <w:szCs w:val="21"/>
        </w:rPr>
        <w:t>、</w:t>
      </w:r>
      <w:r w:rsidR="002047B8" w:rsidRPr="00286061">
        <w:rPr>
          <w:rFonts w:ascii="ＭＳ 明朝" w:eastAsia="ＭＳ 明朝" w:hAnsi="ＭＳ 明朝" w:hint="eastAsia"/>
          <w:szCs w:val="21"/>
        </w:rPr>
        <w:t>貴社に講演要旨集への広告掲載ならびに協賛金の協力をお願いする次第でございます。</w:t>
      </w:r>
      <w:r w:rsidR="002047B8" w:rsidRPr="00286061">
        <w:rPr>
          <w:rFonts w:ascii="ＭＳ 明朝" w:eastAsia="ＭＳ 明朝" w:hAnsi="ＭＳ 明朝" w:hint="eastAsia"/>
          <w:szCs w:val="21"/>
        </w:rPr>
        <w:t>何卒ご高配を賜りますようお願い申し上げます。</w:t>
      </w:r>
    </w:p>
    <w:p w:rsidR="002047B8" w:rsidRPr="00286061" w:rsidRDefault="002047B8" w:rsidP="002047B8">
      <w:pPr>
        <w:pStyle w:val="a6"/>
        <w:spacing w:line="400" w:lineRule="exact"/>
        <w:jc w:val="right"/>
        <w:rPr>
          <w:rFonts w:hAnsi="ＭＳ 明朝"/>
          <w:sz w:val="21"/>
          <w:szCs w:val="21"/>
        </w:rPr>
      </w:pPr>
      <w:r w:rsidRPr="00286061">
        <w:rPr>
          <w:rFonts w:hAnsi="ＭＳ 明朝" w:hint="eastAsia"/>
          <w:sz w:val="21"/>
          <w:szCs w:val="21"/>
        </w:rPr>
        <w:t>敬具</w:t>
      </w:r>
    </w:p>
    <w:p w:rsidR="002047B8" w:rsidRPr="008A3627" w:rsidRDefault="002047B8" w:rsidP="002047B8">
      <w:pPr>
        <w:pStyle w:val="a8"/>
        <w:rPr>
          <w:sz w:val="21"/>
          <w:szCs w:val="21"/>
        </w:rPr>
      </w:pPr>
    </w:p>
    <w:p w:rsidR="002047B8" w:rsidRDefault="002047B8" w:rsidP="002047B8">
      <w:pPr>
        <w:pStyle w:val="aa"/>
        <w:rPr>
          <w:rFonts w:eastAsia="ＭＳ 明朝"/>
          <w:sz w:val="21"/>
          <w:szCs w:val="21"/>
        </w:rPr>
      </w:pPr>
      <w:r w:rsidRPr="008A3627">
        <w:rPr>
          <w:rFonts w:eastAsia="ＭＳ 明朝" w:hint="eastAsia"/>
          <w:sz w:val="21"/>
          <w:szCs w:val="21"/>
        </w:rPr>
        <w:t>記</w:t>
      </w:r>
    </w:p>
    <w:p w:rsidR="002047B8" w:rsidRPr="008A3627" w:rsidRDefault="002047B8" w:rsidP="002047B8">
      <w:pPr>
        <w:rPr>
          <w:szCs w:val="21"/>
        </w:rPr>
      </w:pPr>
    </w:p>
    <w:p w:rsidR="002047B8" w:rsidRPr="00286061" w:rsidRDefault="002047B8" w:rsidP="002047B8">
      <w:pPr>
        <w:spacing w:afterLines="50" w:after="120"/>
        <w:rPr>
          <w:rFonts w:asciiTheme="minorEastAsia" w:hAnsiTheme="minorEastAsia"/>
          <w:color w:val="000000"/>
          <w:szCs w:val="21"/>
        </w:rPr>
      </w:pPr>
      <w:r w:rsidRPr="00286061">
        <w:rPr>
          <w:rFonts w:asciiTheme="minorEastAsia" w:hAnsiTheme="minorEastAsia" w:hint="eastAsia"/>
          <w:szCs w:val="21"/>
        </w:rPr>
        <w:t>1. 掲載料〔</w:t>
      </w:r>
      <w:r w:rsidRPr="00286061">
        <w:rPr>
          <w:rFonts w:asciiTheme="minorEastAsia" w:hAnsiTheme="minorEastAsia" w:hint="eastAsia"/>
          <w:color w:val="000000"/>
          <w:szCs w:val="21"/>
        </w:rPr>
        <w:t>モノクロ（A4判）〕</w:t>
      </w:r>
    </w:p>
    <w:tbl>
      <w:tblPr>
        <w:tblW w:w="0" w:type="auto"/>
        <w:tblInd w:w="808" w:type="dxa"/>
        <w:tblCellMar>
          <w:left w:w="99" w:type="dxa"/>
          <w:right w:w="99" w:type="dxa"/>
        </w:tblCellMar>
        <w:tblLook w:val="0000" w:firstRow="0" w:lastRow="0" w:firstColumn="0" w:lastColumn="0" w:noHBand="0" w:noVBand="0"/>
      </w:tblPr>
      <w:tblGrid>
        <w:gridCol w:w="4678"/>
        <w:gridCol w:w="1494"/>
      </w:tblGrid>
      <w:tr w:rsidR="002047B8" w:rsidRPr="00286061" w:rsidTr="00EF2D71">
        <w:trPr>
          <w:trHeight w:hRule="exact" w:val="454"/>
        </w:trPr>
        <w:tc>
          <w:tcPr>
            <w:tcW w:w="4678" w:type="dxa"/>
            <w:vAlign w:val="center"/>
          </w:tcPr>
          <w:p w:rsidR="002047B8" w:rsidRPr="00286061" w:rsidRDefault="002047B8" w:rsidP="00EF2D71">
            <w:pPr>
              <w:ind w:firstLine="1"/>
              <w:rPr>
                <w:rFonts w:asciiTheme="minorEastAsia" w:hAnsiTheme="minorEastAsia"/>
                <w:color w:val="000000"/>
                <w:szCs w:val="21"/>
              </w:rPr>
            </w:pPr>
            <w:r w:rsidRPr="00286061">
              <w:rPr>
                <w:rFonts w:asciiTheme="minorEastAsia" w:hAnsiTheme="minorEastAsia" w:hint="eastAsia"/>
                <w:color w:val="000000"/>
                <w:szCs w:val="21"/>
              </w:rPr>
              <w:t>・普通面（後付）1頁.</w:t>
            </w:r>
          </w:p>
        </w:tc>
        <w:tc>
          <w:tcPr>
            <w:tcW w:w="1494" w:type="dxa"/>
            <w:vAlign w:val="center"/>
          </w:tcPr>
          <w:p w:rsidR="002047B8" w:rsidRPr="00286061" w:rsidRDefault="002047B8" w:rsidP="00EF2D71">
            <w:pPr>
              <w:ind w:firstLine="1"/>
              <w:jc w:val="right"/>
              <w:rPr>
                <w:rFonts w:asciiTheme="minorEastAsia" w:hAnsiTheme="minorEastAsia"/>
                <w:color w:val="000000"/>
                <w:szCs w:val="21"/>
              </w:rPr>
            </w:pPr>
            <w:r w:rsidRPr="00286061">
              <w:rPr>
                <w:rFonts w:asciiTheme="minorEastAsia" w:hAnsiTheme="minorEastAsia" w:hint="eastAsia"/>
                <w:color w:val="000000"/>
                <w:szCs w:val="21"/>
              </w:rPr>
              <w:t>30,000円</w:t>
            </w:r>
          </w:p>
        </w:tc>
      </w:tr>
      <w:tr w:rsidR="002047B8" w:rsidRPr="00286061" w:rsidTr="00EF2D71">
        <w:trPr>
          <w:trHeight w:hRule="exact" w:val="454"/>
        </w:trPr>
        <w:tc>
          <w:tcPr>
            <w:tcW w:w="4678" w:type="dxa"/>
            <w:vAlign w:val="center"/>
          </w:tcPr>
          <w:p w:rsidR="002047B8" w:rsidRPr="00286061" w:rsidRDefault="002047B8" w:rsidP="00EF2D71">
            <w:pPr>
              <w:ind w:firstLine="1"/>
              <w:rPr>
                <w:rFonts w:asciiTheme="minorEastAsia" w:hAnsiTheme="minorEastAsia"/>
                <w:color w:val="000000"/>
                <w:szCs w:val="21"/>
              </w:rPr>
            </w:pPr>
            <w:r w:rsidRPr="00286061">
              <w:rPr>
                <w:rFonts w:asciiTheme="minorEastAsia" w:hAnsiTheme="minorEastAsia" w:hint="eastAsia"/>
                <w:color w:val="000000"/>
                <w:szCs w:val="21"/>
              </w:rPr>
              <w:t>・普通面（後付）1/2頁.</w:t>
            </w:r>
          </w:p>
        </w:tc>
        <w:tc>
          <w:tcPr>
            <w:tcW w:w="1494" w:type="dxa"/>
            <w:vAlign w:val="center"/>
          </w:tcPr>
          <w:p w:rsidR="002047B8" w:rsidRPr="00286061" w:rsidRDefault="002047B8" w:rsidP="00EF2D71">
            <w:pPr>
              <w:ind w:firstLine="1"/>
              <w:jc w:val="right"/>
              <w:rPr>
                <w:rFonts w:asciiTheme="minorEastAsia" w:hAnsiTheme="minorEastAsia"/>
                <w:color w:val="000000"/>
                <w:szCs w:val="21"/>
              </w:rPr>
            </w:pPr>
            <w:r w:rsidRPr="00286061">
              <w:rPr>
                <w:rFonts w:asciiTheme="minorEastAsia" w:hAnsiTheme="minorEastAsia" w:hint="eastAsia"/>
                <w:color w:val="000000"/>
                <w:szCs w:val="21"/>
              </w:rPr>
              <w:t>15,000円</w:t>
            </w:r>
          </w:p>
        </w:tc>
      </w:tr>
    </w:tbl>
    <w:p w:rsidR="002047B8" w:rsidRPr="00286061" w:rsidRDefault="002047B8" w:rsidP="002047B8">
      <w:pPr>
        <w:spacing w:beforeLines="50" w:before="120"/>
        <w:ind w:leftChars="295" w:left="915" w:rightChars="85" w:right="178" w:hangingChars="141" w:hanging="296"/>
        <w:jc w:val="left"/>
        <w:rPr>
          <w:rFonts w:asciiTheme="minorEastAsia" w:hAnsiTheme="minorEastAsia"/>
          <w:color w:val="000000"/>
          <w:szCs w:val="21"/>
        </w:rPr>
      </w:pPr>
      <w:r w:rsidRPr="00286061">
        <w:rPr>
          <w:rFonts w:asciiTheme="minorEastAsia" w:hAnsiTheme="minorEastAsia" w:hint="eastAsia"/>
          <w:color w:val="000000"/>
          <w:szCs w:val="21"/>
        </w:rPr>
        <w:t xml:space="preserve">※ 受付は先着順を基本とさせて頂きますが，重複した場合は当方で掲載紙面を決めさせて頂いた上でご連絡申し上げますのでご了承ください。　</w:t>
      </w:r>
    </w:p>
    <w:p w:rsidR="002047B8" w:rsidRPr="00286061" w:rsidRDefault="002047B8" w:rsidP="002047B8">
      <w:pPr>
        <w:tabs>
          <w:tab w:val="left" w:pos="1494"/>
        </w:tabs>
        <w:spacing w:beforeLines="100" w:before="240" w:line="360" w:lineRule="auto"/>
        <w:rPr>
          <w:rFonts w:asciiTheme="minorEastAsia" w:hAnsiTheme="minorEastAsia"/>
          <w:color w:val="000000"/>
          <w:szCs w:val="21"/>
        </w:rPr>
      </w:pPr>
      <w:r w:rsidRPr="00286061">
        <w:rPr>
          <w:rFonts w:asciiTheme="minorEastAsia" w:hAnsiTheme="minorEastAsia" w:hint="eastAsia"/>
          <w:color w:val="000000"/>
          <w:szCs w:val="21"/>
        </w:rPr>
        <w:t>２. 協賛金</w:t>
      </w:r>
      <w:r w:rsidRPr="00286061">
        <w:rPr>
          <w:rFonts w:asciiTheme="minorEastAsia" w:hAnsiTheme="minorEastAsia" w:hint="eastAsia"/>
          <w:color w:val="000000"/>
          <w:szCs w:val="21"/>
        </w:rPr>
        <w:tab/>
        <w:t>金　額：　１口　20,000円</w:t>
      </w:r>
    </w:p>
    <w:p w:rsidR="002047B8" w:rsidRPr="00286061" w:rsidRDefault="002047B8" w:rsidP="002047B8">
      <w:pPr>
        <w:tabs>
          <w:tab w:val="left" w:pos="1494"/>
        </w:tabs>
        <w:spacing w:beforeLines="50" w:before="120" w:line="360" w:lineRule="auto"/>
        <w:rPr>
          <w:rFonts w:asciiTheme="minorEastAsia" w:hAnsiTheme="minorEastAsia"/>
          <w:color w:val="FF0000"/>
          <w:szCs w:val="21"/>
        </w:rPr>
      </w:pPr>
      <w:r w:rsidRPr="00286061">
        <w:rPr>
          <w:rFonts w:asciiTheme="minorEastAsia" w:hAnsiTheme="minorEastAsia" w:hint="eastAsia"/>
          <w:color w:val="000000"/>
          <w:szCs w:val="21"/>
        </w:rPr>
        <w:t>３.</w:t>
      </w:r>
      <w:r w:rsidRPr="00286061">
        <w:rPr>
          <w:rFonts w:asciiTheme="minorEastAsia" w:hAnsiTheme="minorEastAsia"/>
          <w:color w:val="000000"/>
          <w:szCs w:val="21"/>
        </w:rPr>
        <w:t xml:space="preserve"> </w:t>
      </w:r>
      <w:r w:rsidRPr="00286061">
        <w:rPr>
          <w:rFonts w:asciiTheme="minorEastAsia" w:hAnsiTheme="minorEastAsia" w:hint="eastAsia"/>
          <w:szCs w:val="21"/>
        </w:rPr>
        <w:t xml:space="preserve">申込締切　</w:t>
      </w:r>
      <w:r w:rsidRPr="00286061">
        <w:rPr>
          <w:rFonts w:asciiTheme="minorEastAsia" w:hAnsiTheme="minorEastAsia" w:hint="eastAsia"/>
          <w:color w:val="000000"/>
          <w:szCs w:val="21"/>
        </w:rPr>
        <w:t xml:space="preserve">2015年1月26日(月)　</w:t>
      </w:r>
    </w:p>
    <w:p w:rsidR="002047B8" w:rsidRPr="00286061" w:rsidRDefault="002047B8" w:rsidP="002047B8">
      <w:pPr>
        <w:spacing w:beforeLines="50" w:before="120"/>
        <w:ind w:left="1413" w:hangingChars="673" w:hanging="1413"/>
        <w:rPr>
          <w:rFonts w:ascii="ＭＳ 明朝" w:eastAsia="ＭＳ 明朝" w:hAnsi="ＭＳ 明朝"/>
          <w:szCs w:val="21"/>
        </w:rPr>
      </w:pPr>
      <w:r w:rsidRPr="00286061">
        <w:rPr>
          <w:rFonts w:asciiTheme="minorEastAsia" w:hAnsiTheme="minorEastAsia" w:hint="eastAsia"/>
          <w:color w:val="000000"/>
          <w:szCs w:val="21"/>
        </w:rPr>
        <w:t xml:space="preserve">４．申込方法　</w:t>
      </w:r>
      <w:r w:rsidRPr="00286061">
        <w:rPr>
          <w:rFonts w:asciiTheme="minorEastAsia" w:hAnsiTheme="minorEastAsia" w:hint="eastAsia"/>
          <w:bCs/>
          <w:szCs w:val="21"/>
        </w:rPr>
        <w:t>裏面の申込書もしくは</w:t>
      </w:r>
      <w:r w:rsidRPr="00286061">
        <w:rPr>
          <w:rFonts w:asciiTheme="minorEastAsia" w:hAnsiTheme="minorEastAsia" w:hint="eastAsia"/>
          <w:szCs w:val="21"/>
        </w:rPr>
        <w:t>本学会ＨＰ(</w:t>
      </w:r>
      <w:hyperlink r:id="rId6" w:history="1">
        <w:r w:rsidRPr="00286061">
          <w:rPr>
            <w:rStyle w:val="a3"/>
            <w:rFonts w:asciiTheme="minorEastAsia" w:hAnsiTheme="minorEastAsia"/>
            <w:szCs w:val="21"/>
          </w:rPr>
          <w:t>http://www.jsfcs.org/</w:t>
        </w:r>
      </w:hyperlink>
      <w:r w:rsidRPr="00286061">
        <w:rPr>
          <w:rFonts w:asciiTheme="minorEastAsia" w:hAnsiTheme="minorEastAsia" w:hint="eastAsia"/>
          <w:szCs w:val="21"/>
        </w:rPr>
        <w:t>)より申込書をﾀﾞｳﾝﾛｰﾄﾞ</w:t>
      </w:r>
      <w:r w:rsidRPr="00286061">
        <w:rPr>
          <w:rFonts w:ascii="ＭＳ 明朝" w:eastAsia="ＭＳ 明朝" w:hAnsi="ＭＳ 明朝" w:hint="eastAsia"/>
          <w:szCs w:val="21"/>
        </w:rPr>
        <w:t>して頂き、e-mailもしくはFAXにてお申し込み下さい。</w:t>
      </w:r>
    </w:p>
    <w:p w:rsidR="002047B8" w:rsidRPr="00286061" w:rsidRDefault="002047B8" w:rsidP="002047B8">
      <w:pPr>
        <w:tabs>
          <w:tab w:val="left" w:pos="1395"/>
        </w:tabs>
        <w:spacing w:beforeLines="100" w:before="240" w:line="360" w:lineRule="auto"/>
        <w:ind w:left="1493" w:hangingChars="711" w:hanging="1493"/>
        <w:rPr>
          <w:rFonts w:ascii="ＭＳ 明朝" w:eastAsia="ＭＳ 明朝" w:hAnsi="ＭＳ 明朝"/>
          <w:color w:val="000000"/>
          <w:szCs w:val="21"/>
        </w:rPr>
      </w:pPr>
      <w:r w:rsidRPr="00286061">
        <w:rPr>
          <w:rFonts w:ascii="ＭＳ 明朝" w:eastAsia="ＭＳ 明朝" w:hAnsi="ＭＳ 明朝" w:hint="eastAsia"/>
          <w:szCs w:val="21"/>
        </w:rPr>
        <w:t>５．その他</w:t>
      </w:r>
      <w:r w:rsidRPr="00286061">
        <w:rPr>
          <w:rFonts w:ascii="ＭＳ 明朝" w:eastAsia="ＭＳ 明朝" w:hAnsi="ＭＳ 明朝" w:hint="eastAsia"/>
          <w:szCs w:val="21"/>
        </w:rPr>
        <w:tab/>
      </w:r>
      <w:r w:rsidRPr="00286061">
        <w:rPr>
          <w:rFonts w:ascii="ＭＳ 明朝" w:eastAsia="ＭＳ 明朝" w:hAnsi="ＭＳ 明朝" w:hint="eastAsia"/>
          <w:color w:val="000000"/>
          <w:szCs w:val="21"/>
        </w:rPr>
        <w:t>広告１頁、</w:t>
      </w:r>
      <w:r w:rsidRPr="00286061">
        <w:rPr>
          <w:rFonts w:ascii="ＭＳ 明朝" w:eastAsia="ＭＳ 明朝" w:hint="eastAsia"/>
          <w:color w:val="000000"/>
          <w:szCs w:val="21"/>
        </w:rPr>
        <w:t>協賛金１口に</w:t>
      </w:r>
      <w:r w:rsidRPr="00286061">
        <w:rPr>
          <w:rFonts w:ascii="ＭＳ 明朝" w:eastAsia="ＭＳ 明朝" w:hAnsi="ＭＳ 明朝" w:hint="eastAsia"/>
          <w:color w:val="000000"/>
          <w:szCs w:val="21"/>
        </w:rPr>
        <w:t>付き、</w:t>
      </w:r>
      <w:r>
        <w:rPr>
          <w:rFonts w:ascii="ＭＳ 明朝" w:eastAsia="ＭＳ 明朝" w:hAnsi="ＭＳ 明朝" w:hint="eastAsia"/>
          <w:color w:val="000000"/>
          <w:szCs w:val="21"/>
        </w:rPr>
        <w:t>お</w:t>
      </w:r>
      <w:r w:rsidRPr="00286061">
        <w:rPr>
          <w:rFonts w:ascii="ＭＳ 明朝" w:eastAsia="ＭＳ 明朝" w:hAnsi="ＭＳ 明朝" w:hint="eastAsia"/>
          <w:color w:val="000000"/>
          <w:szCs w:val="21"/>
        </w:rPr>
        <w:t>1人様の参加費を無料とさせて頂きます。</w:t>
      </w:r>
    </w:p>
    <w:p w:rsidR="002047B8" w:rsidRPr="00286061" w:rsidRDefault="002047B8" w:rsidP="002047B8">
      <w:pPr>
        <w:widowControl/>
        <w:spacing w:line="460" w:lineRule="exact"/>
        <w:ind w:rightChars="-42" w:right="-88"/>
        <w:jc w:val="left"/>
        <w:rPr>
          <w:rFonts w:asciiTheme="minorEastAsia" w:hAnsiTheme="minorEastAsia" w:cs="ＭＳ Ｐゴシック"/>
          <w:kern w:val="0"/>
          <w:szCs w:val="21"/>
        </w:rPr>
      </w:pPr>
      <w:r w:rsidRPr="00286061">
        <w:rPr>
          <w:rFonts w:ascii="ＭＳ 明朝" w:eastAsia="ＭＳ 明朝" w:hAnsi="ＭＳ 明朝" w:hint="eastAsia"/>
          <w:color w:val="000000"/>
          <w:szCs w:val="21"/>
        </w:rPr>
        <w:t>６．</w:t>
      </w:r>
      <w:r w:rsidRPr="00286061">
        <w:rPr>
          <w:rFonts w:asciiTheme="minorEastAsia" w:hAnsiTheme="minorEastAsia" w:hint="eastAsia"/>
          <w:szCs w:val="21"/>
        </w:rPr>
        <w:t>問合せ先： 日本食品化学学会事務局　e-mail：</w:t>
      </w:r>
      <w:hyperlink r:id="rId7" w:history="1">
        <w:r w:rsidRPr="00286061">
          <w:rPr>
            <w:rStyle w:val="a3"/>
            <w:rFonts w:asciiTheme="minorEastAsia" w:hAnsiTheme="minorEastAsia" w:hint="eastAsia"/>
            <w:szCs w:val="21"/>
          </w:rPr>
          <w:t>shokuhinkagaku</w:t>
        </w:r>
        <w:r w:rsidRPr="00286061">
          <w:rPr>
            <w:rStyle w:val="a3"/>
            <w:rFonts w:asciiTheme="minorEastAsia" w:hAnsiTheme="minorEastAsia"/>
            <w:szCs w:val="21"/>
          </w:rPr>
          <w:t>@</w:t>
        </w:r>
        <w:r w:rsidRPr="00286061">
          <w:rPr>
            <w:rStyle w:val="a3"/>
            <w:rFonts w:asciiTheme="minorEastAsia" w:hAnsiTheme="minorEastAsia" w:hint="eastAsia"/>
            <w:szCs w:val="21"/>
          </w:rPr>
          <w:t>jsfcs.org</w:t>
        </w:r>
      </w:hyperlink>
    </w:p>
    <w:p w:rsidR="002047B8" w:rsidRPr="00286061" w:rsidRDefault="002047B8" w:rsidP="002047B8">
      <w:pPr>
        <w:tabs>
          <w:tab w:val="left" w:pos="735"/>
        </w:tabs>
        <w:spacing w:line="300" w:lineRule="exact"/>
        <w:ind w:firstLineChars="750" w:firstLine="1575"/>
        <w:rPr>
          <w:rFonts w:asciiTheme="minorEastAsia" w:hAnsiTheme="minorEastAsia"/>
          <w:szCs w:val="21"/>
        </w:rPr>
      </w:pPr>
      <w:r w:rsidRPr="00286061">
        <w:rPr>
          <w:rFonts w:asciiTheme="minorEastAsia" w:hAnsiTheme="minorEastAsia" w:hint="eastAsia"/>
          <w:szCs w:val="21"/>
        </w:rPr>
        <w:t xml:space="preserve">担当：森本・楠田   TEL:06-6333-0521   FAX:06-6333-3437 </w:t>
      </w:r>
    </w:p>
    <w:p w:rsidR="002047B8" w:rsidRPr="00956AE1" w:rsidRDefault="002047B8" w:rsidP="002047B8">
      <w:pPr>
        <w:spacing w:line="400" w:lineRule="exact"/>
        <w:rPr>
          <w:rFonts w:ascii="ＭＳ ゴシック" w:eastAsia="ＭＳ ゴシック" w:hAnsi="ＭＳ ゴシック"/>
          <w:szCs w:val="24"/>
        </w:rPr>
      </w:pPr>
      <w:r w:rsidRPr="0095065F">
        <w:rPr>
          <w:rFonts w:ascii="ＭＳ 明朝" w:eastAsia="ＭＳ 明朝" w:hAnsi="ＭＳ 明朝"/>
          <w:lang w:val="fr-FR"/>
        </w:rPr>
        <w:br w:type="page"/>
      </w:r>
      <w:r w:rsidRPr="00956AE1">
        <w:rPr>
          <w:rFonts w:ascii="ＭＳ ゴシック" w:eastAsia="ＭＳ ゴシック" w:hAnsi="ＭＳ ゴシック" w:hint="eastAsia"/>
          <w:szCs w:val="24"/>
          <w:lang w:val="fr-FR"/>
        </w:rPr>
        <w:lastRenderedPageBreak/>
        <w:t>宛先：</w:t>
      </w:r>
      <w:r>
        <w:rPr>
          <w:rFonts w:ascii="ＭＳ ゴシック" w:eastAsia="ＭＳ ゴシック" w:hAnsi="ＭＳ ゴシック" w:cs="ＭＳ Ｐゴシック" w:hint="eastAsia"/>
          <w:kern w:val="0"/>
          <w:szCs w:val="24"/>
        </w:rPr>
        <w:t>日本食品化学学会</w:t>
      </w:r>
      <w:r w:rsidRPr="00956AE1">
        <w:rPr>
          <w:rFonts w:ascii="ＭＳ ゴシック" w:eastAsia="ＭＳ ゴシック" w:hAnsi="ＭＳ ゴシック" w:cs="ＭＳ Ｐゴシック" w:hint="eastAsia"/>
          <w:kern w:val="0"/>
          <w:szCs w:val="24"/>
        </w:rPr>
        <w:t xml:space="preserve">事務局　</w:t>
      </w:r>
    </w:p>
    <w:p w:rsidR="002047B8" w:rsidRPr="00956AE1" w:rsidRDefault="002047B8" w:rsidP="002047B8">
      <w:pPr>
        <w:rPr>
          <w:rFonts w:ascii="ＭＳ ゴシック" w:eastAsia="ＭＳ ゴシック" w:hAnsi="ＭＳ ゴシック"/>
          <w:color w:val="000000"/>
          <w:szCs w:val="24"/>
        </w:rPr>
      </w:pPr>
    </w:p>
    <w:p w:rsidR="002047B8" w:rsidRPr="00956AE1" w:rsidRDefault="002047B8" w:rsidP="002047B8">
      <w:pPr>
        <w:rPr>
          <w:rFonts w:ascii="ＭＳ ゴシック" w:eastAsia="ＭＳ ゴシック" w:hAnsi="ＭＳ ゴシック" w:cs="ＭＳ Ｐゴシック"/>
          <w:color w:val="333333"/>
          <w:kern w:val="0"/>
          <w:szCs w:val="24"/>
        </w:rPr>
      </w:pPr>
      <w:r w:rsidRPr="00956AE1">
        <w:rPr>
          <w:rFonts w:ascii="ＭＳ ゴシック" w:eastAsia="ＭＳ ゴシック" w:hAnsi="ＭＳ ゴシック"/>
          <w:color w:val="000000"/>
          <w:szCs w:val="24"/>
        </w:rPr>
        <w:t>E-mail：</w:t>
      </w:r>
      <w:hyperlink r:id="rId8" w:history="1">
        <w:r w:rsidRPr="00956AE1">
          <w:rPr>
            <w:rStyle w:val="a3"/>
            <w:rFonts w:ascii="ＭＳ ゴシック" w:eastAsia="ＭＳ ゴシック" w:hAnsi="ＭＳ ゴシック" w:hint="eastAsia"/>
            <w:szCs w:val="24"/>
            <w:lang w:val="fr-FR"/>
          </w:rPr>
          <w:t>shokuhinkagaku@jsfcs.org</w:t>
        </w:r>
      </w:hyperlink>
      <w:r w:rsidRPr="00956AE1">
        <w:rPr>
          <w:rFonts w:ascii="ＭＳ ゴシック" w:eastAsia="ＭＳ ゴシック" w:hAnsi="ＭＳ ゴシック" w:hint="eastAsia"/>
          <w:bCs/>
          <w:color w:val="000000"/>
          <w:szCs w:val="24"/>
        </w:rPr>
        <w:t xml:space="preserve">　もしくは　</w:t>
      </w:r>
      <w:r w:rsidRPr="00956AE1">
        <w:rPr>
          <w:rFonts w:ascii="ＭＳ ゴシック" w:eastAsia="ＭＳ ゴシック" w:hAnsi="ＭＳ ゴシック" w:hint="eastAsia"/>
          <w:color w:val="000000"/>
          <w:szCs w:val="24"/>
        </w:rPr>
        <w:t xml:space="preserve"> FAX：06-6333-3437</w:t>
      </w:r>
    </w:p>
    <w:p w:rsidR="002047B8" w:rsidRPr="00A1697B" w:rsidRDefault="002047B8" w:rsidP="002047B8">
      <w:pPr>
        <w:rPr>
          <w:rFonts w:ascii="ＭＳ 明朝" w:eastAsia="ＭＳ 明朝" w:hAnsi="ＭＳ 明朝"/>
        </w:rPr>
      </w:pPr>
    </w:p>
    <w:p w:rsidR="002047B8" w:rsidRPr="0095065F" w:rsidRDefault="002047B8" w:rsidP="002047B8">
      <w:pPr>
        <w:rPr>
          <w:rFonts w:ascii="ＭＳ ゴシック" w:eastAsia="ＭＳ ゴシック" w:hAnsi="ＭＳ ゴシック"/>
          <w:lang w:val="fr-FR"/>
        </w:rPr>
      </w:pPr>
    </w:p>
    <w:p w:rsidR="002047B8" w:rsidRPr="0095065F" w:rsidRDefault="002047B8" w:rsidP="002047B8">
      <w:pPr>
        <w:jc w:val="center"/>
        <w:rPr>
          <w:rFonts w:ascii="ＭＳ ゴシック" w:eastAsia="ＭＳ ゴシック" w:hAnsi="ＭＳ ゴシック" w:cs="ＭＳ Ｐゴシック"/>
          <w:color w:val="333333"/>
          <w:kern w:val="0"/>
          <w:sz w:val="28"/>
          <w:szCs w:val="28"/>
          <w:lang w:val="fr-FR"/>
        </w:rPr>
      </w:pPr>
      <w:r w:rsidRPr="00D22D90">
        <w:rPr>
          <w:rFonts w:ascii="ＭＳ ゴシック" w:eastAsia="ＭＳ ゴシック" w:hAnsi="ＭＳ ゴシック" w:cs="ＭＳ Ｐゴシック" w:hint="eastAsia"/>
          <w:color w:val="333333"/>
          <w:kern w:val="0"/>
          <w:sz w:val="28"/>
          <w:szCs w:val="28"/>
        </w:rPr>
        <w:t xml:space="preserve">日本食品化学学会　</w:t>
      </w:r>
      <w:r>
        <w:rPr>
          <w:rFonts w:ascii="ＭＳ ゴシック" w:eastAsia="ＭＳ ゴシック" w:hAnsi="ＭＳ ゴシック" w:cs="ＭＳ Ｐゴシック" w:hint="eastAsia"/>
          <w:color w:val="333333"/>
          <w:kern w:val="0"/>
          <w:sz w:val="28"/>
          <w:szCs w:val="28"/>
        </w:rPr>
        <w:t>食品化学研究者基礎</w:t>
      </w:r>
      <w:r>
        <w:rPr>
          <w:rFonts w:ascii="ＭＳ ゴシック" w:eastAsia="ＭＳ ゴシック" w:hAnsi="ＭＳ ゴシック" w:cs="ＭＳ Ｐゴシック" w:hint="eastAsia"/>
          <w:color w:val="333333"/>
          <w:kern w:val="0"/>
          <w:sz w:val="28"/>
          <w:szCs w:val="28"/>
          <w:lang w:val="fr-FR"/>
        </w:rPr>
        <w:t>セミナー</w:t>
      </w:r>
    </w:p>
    <w:p w:rsidR="002047B8" w:rsidRPr="00D22D90" w:rsidRDefault="002047B8" w:rsidP="002047B8">
      <w:pPr>
        <w:widowControl/>
        <w:jc w:val="center"/>
        <w:rPr>
          <w:rFonts w:ascii="ＭＳ ゴシック" w:eastAsia="ＭＳ ゴシック" w:hAnsi="ＭＳ ゴシック" w:cs="ＭＳ Ｐゴシック"/>
          <w:color w:val="333333"/>
          <w:kern w:val="0"/>
          <w:sz w:val="28"/>
          <w:szCs w:val="28"/>
        </w:rPr>
      </w:pPr>
      <w:r>
        <w:rPr>
          <w:rFonts w:ascii="ＭＳ ゴシック" w:eastAsia="ＭＳ ゴシック" w:hAnsi="ＭＳ ゴシック" w:cs="ＭＳ Ｐゴシック" w:hint="eastAsia"/>
          <w:color w:val="333333"/>
          <w:kern w:val="0"/>
          <w:sz w:val="28"/>
          <w:szCs w:val="28"/>
        </w:rPr>
        <w:t xml:space="preserve">広告掲載および協賛金　</w:t>
      </w:r>
      <w:r w:rsidRPr="00D22D90">
        <w:rPr>
          <w:rFonts w:ascii="ＭＳ ゴシック" w:eastAsia="ＭＳ ゴシック" w:hAnsi="ＭＳ ゴシック" w:cs="ＭＳ Ｐゴシック" w:hint="eastAsia"/>
          <w:color w:val="333333"/>
          <w:kern w:val="0"/>
          <w:sz w:val="28"/>
          <w:szCs w:val="28"/>
        </w:rPr>
        <w:t>申込用紙</w:t>
      </w:r>
    </w:p>
    <w:p w:rsidR="002047B8" w:rsidRPr="00D22D90" w:rsidRDefault="002047B8" w:rsidP="002047B8">
      <w:pPr>
        <w:widowControl/>
        <w:jc w:val="left"/>
        <w:rPr>
          <w:rFonts w:ascii="ＭＳ ゴシック" w:eastAsia="ＭＳ ゴシック" w:hAnsi="ＭＳ ゴシック" w:cs="ＭＳ Ｐゴシック"/>
          <w:color w:val="333333"/>
          <w:kern w:val="0"/>
          <w:sz w:val="22"/>
        </w:rPr>
      </w:pPr>
    </w:p>
    <w:p w:rsidR="002047B8" w:rsidRPr="00D22D90" w:rsidRDefault="002047B8" w:rsidP="002047B8">
      <w:pPr>
        <w:widowControl/>
        <w:jc w:val="left"/>
        <w:rPr>
          <w:rFonts w:ascii="ＭＳ ゴシック" w:eastAsia="ＭＳ ゴシック" w:hAnsi="ＭＳ ゴシック" w:cs="ＭＳ Ｐゴシック"/>
          <w:color w:val="333333"/>
          <w:kern w:val="0"/>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3"/>
        <w:gridCol w:w="7916"/>
      </w:tblGrid>
      <w:tr w:rsidR="002047B8" w:rsidRPr="00082DBB" w:rsidTr="00EF2D71">
        <w:trPr>
          <w:trHeight w:val="911"/>
        </w:trPr>
        <w:tc>
          <w:tcPr>
            <w:tcW w:w="1353" w:type="dxa"/>
            <w:tcBorders>
              <w:top w:val="single" w:sz="12"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貴社名</w:t>
            </w:r>
          </w:p>
        </w:tc>
        <w:tc>
          <w:tcPr>
            <w:tcW w:w="7916" w:type="dxa"/>
            <w:tcBorders>
              <w:top w:val="single" w:sz="12"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1102"/>
        </w:trPr>
        <w:tc>
          <w:tcPr>
            <w:tcW w:w="1353" w:type="dxa"/>
            <w:tcBorders>
              <w:top w:val="dashed" w:sz="4"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御住所</w:t>
            </w:r>
          </w:p>
        </w:tc>
        <w:tc>
          <w:tcPr>
            <w:tcW w:w="7916" w:type="dxa"/>
            <w:tcBorders>
              <w:top w:val="dashed" w:sz="4"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w:t>
            </w:r>
          </w:p>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769"/>
        </w:trPr>
        <w:tc>
          <w:tcPr>
            <w:tcW w:w="1353" w:type="dxa"/>
            <w:tcBorders>
              <w:top w:val="dashed" w:sz="4"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御担当者</w:t>
            </w:r>
          </w:p>
        </w:tc>
        <w:tc>
          <w:tcPr>
            <w:tcW w:w="7916" w:type="dxa"/>
            <w:tcBorders>
              <w:top w:val="dashed" w:sz="4"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1627"/>
        </w:trPr>
        <w:tc>
          <w:tcPr>
            <w:tcW w:w="1353" w:type="dxa"/>
            <w:tcBorders>
              <w:top w:val="dashed" w:sz="4"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御連絡先</w:t>
            </w:r>
          </w:p>
        </w:tc>
        <w:tc>
          <w:tcPr>
            <w:tcW w:w="7916" w:type="dxa"/>
            <w:tcBorders>
              <w:top w:val="dashed" w:sz="4"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Tel:</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Fax:</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E-mail:</w:t>
            </w:r>
          </w:p>
        </w:tc>
      </w:tr>
      <w:tr w:rsidR="002047B8" w:rsidRPr="00082DBB" w:rsidTr="00EF2D71">
        <w:trPr>
          <w:trHeight w:val="1002"/>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広告掲載</w:t>
            </w:r>
          </w:p>
        </w:tc>
        <w:tc>
          <w:tcPr>
            <w:tcW w:w="7916" w:type="dxa"/>
            <w:tcBorders>
              <w:top w:val="single" w:sz="12" w:space="0" w:color="auto"/>
              <w:left w:val="single" w:sz="4" w:space="0" w:color="auto"/>
              <w:bottom w:val="single" w:sz="12" w:space="0" w:color="auto"/>
            </w:tcBorders>
            <w:shd w:val="clear" w:color="auto" w:fill="auto"/>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広告掲載を申込みます</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（１）紙面</w:t>
            </w:r>
            <w:r>
              <w:rPr>
                <w:rFonts w:ascii="ＭＳ 明朝" w:eastAsia="ＭＳ 明朝" w:hAnsi="ＭＳ 明朝" w:hint="eastAsia"/>
                <w:color w:val="000000"/>
                <w:szCs w:val="24"/>
              </w:rPr>
              <w:t>…………</w:t>
            </w:r>
            <w:r w:rsidRPr="00082DBB">
              <w:rPr>
                <w:rFonts w:ascii="ＭＳ 明朝" w:eastAsia="ＭＳ 明朝" w:hAnsi="ＭＳ 明朝" w:hint="eastAsia"/>
                <w:color w:val="000000"/>
                <w:szCs w:val="24"/>
              </w:rPr>
              <w:t>普通面（後付）</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（２）サイズ</w:t>
            </w:r>
            <w:r>
              <w:rPr>
                <w:rFonts w:ascii="ＭＳ 明朝" w:eastAsia="ＭＳ 明朝" w:hAnsi="ＭＳ 明朝" w:hint="eastAsia"/>
                <w:color w:val="000000"/>
                <w:szCs w:val="24"/>
              </w:rPr>
              <w:t>………</w:t>
            </w:r>
            <w:r w:rsidRPr="00082DBB">
              <w:rPr>
                <w:rFonts w:ascii="ＭＳ 明朝" w:eastAsia="ＭＳ 明朝" w:hAnsi="ＭＳ 明朝" w:hint="eastAsia"/>
                <w:color w:val="000000"/>
                <w:szCs w:val="24"/>
              </w:rPr>
              <w:t>１ｐ(　　）    １/２ｐ(　　）</w:t>
            </w:r>
          </w:p>
        </w:tc>
      </w:tr>
      <w:tr w:rsidR="002047B8" w:rsidRPr="00082DBB" w:rsidTr="00EF2D71">
        <w:trPr>
          <w:trHeight w:val="578"/>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協賛金</w:t>
            </w:r>
          </w:p>
        </w:tc>
        <w:tc>
          <w:tcPr>
            <w:tcW w:w="7916" w:type="dxa"/>
            <w:tcBorders>
              <w:top w:val="single" w:sz="12"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協賛金を申込みます</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 xml:space="preserve">　　　　　口数　</w:t>
            </w:r>
            <w:r w:rsidRPr="00082DBB">
              <w:rPr>
                <w:rFonts w:ascii="ＭＳ 明朝" w:eastAsia="ＭＳ 明朝" w:hAnsi="ＭＳ 明朝" w:hint="eastAsia"/>
                <w:color w:val="000000"/>
                <w:szCs w:val="24"/>
                <w:u w:val="single"/>
              </w:rPr>
              <w:t xml:space="preserve">　　　</w:t>
            </w:r>
            <w:r w:rsidRPr="00082DBB">
              <w:rPr>
                <w:rFonts w:ascii="ＭＳ 明朝" w:eastAsia="ＭＳ 明朝" w:hAnsi="ＭＳ 明朝" w:hint="eastAsia"/>
                <w:color w:val="000000"/>
                <w:szCs w:val="24"/>
              </w:rPr>
              <w:t>口　　　（</w:t>
            </w:r>
            <w:r w:rsidRPr="00082DBB">
              <w:rPr>
                <w:rFonts w:ascii="ＭＳ 明朝" w:eastAsia="ＭＳ 明朝" w:hAnsi="ＭＳ 明朝" w:hint="eastAsia"/>
                <w:color w:val="000000"/>
                <w:szCs w:val="24"/>
                <w:u w:val="single"/>
              </w:rPr>
              <w:t xml:space="preserve">　　　　　</w:t>
            </w:r>
            <w:r w:rsidRPr="00082DBB">
              <w:rPr>
                <w:rFonts w:ascii="ＭＳ 明朝" w:eastAsia="ＭＳ 明朝" w:hAnsi="ＭＳ 明朝" w:hint="eastAsia"/>
                <w:color w:val="000000"/>
                <w:szCs w:val="24"/>
              </w:rPr>
              <w:t>円）</w:t>
            </w:r>
          </w:p>
        </w:tc>
      </w:tr>
      <w:tr w:rsidR="002047B8" w:rsidRPr="00082DBB" w:rsidTr="00EF2D71">
        <w:trPr>
          <w:trHeight w:val="797"/>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請求書</w:t>
            </w:r>
          </w:p>
        </w:tc>
        <w:tc>
          <w:tcPr>
            <w:tcW w:w="7916" w:type="dxa"/>
            <w:tcBorders>
              <w:top w:val="single" w:sz="12"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szCs w:val="24"/>
              </w:rPr>
            </w:pPr>
            <w:r w:rsidRPr="00082DBB">
              <w:rPr>
                <w:rFonts w:ascii="ＭＳ 明朝" w:eastAsia="ＭＳ 明朝" w:hAnsi="ＭＳ 明朝" w:hint="eastAsia"/>
                <w:color w:val="000000"/>
                <w:szCs w:val="24"/>
              </w:rPr>
              <w:t>①必要です（　　）　　　　②必要ありません(　　）</w:t>
            </w:r>
          </w:p>
        </w:tc>
      </w:tr>
      <w:tr w:rsidR="002047B8" w:rsidRPr="00082DBB" w:rsidTr="00EF2D71">
        <w:trPr>
          <w:trHeight w:val="1546"/>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通信欄</w:t>
            </w:r>
          </w:p>
        </w:tc>
        <w:tc>
          <w:tcPr>
            <w:tcW w:w="7916" w:type="dxa"/>
            <w:tcBorders>
              <w:top w:val="single" w:sz="12" w:space="0" w:color="auto"/>
              <w:left w:val="single" w:sz="4" w:space="0" w:color="auto"/>
              <w:bottom w:val="single" w:sz="12" w:space="0" w:color="auto"/>
            </w:tcBorders>
            <w:shd w:val="clear" w:color="auto" w:fill="auto"/>
          </w:tcPr>
          <w:p w:rsidR="002047B8" w:rsidRPr="00082DBB" w:rsidRDefault="002047B8" w:rsidP="00EF2D71">
            <w:pPr>
              <w:spacing w:line="360" w:lineRule="auto"/>
              <w:rPr>
                <w:rFonts w:ascii="ＭＳ 明朝" w:eastAsia="ＭＳ 明朝" w:hAnsi="ＭＳ 明朝"/>
                <w:color w:val="000000"/>
                <w:szCs w:val="24"/>
              </w:rPr>
            </w:pPr>
          </w:p>
        </w:tc>
      </w:tr>
    </w:tbl>
    <w:p w:rsidR="002047B8" w:rsidRPr="00D22D90" w:rsidRDefault="002047B8" w:rsidP="002047B8">
      <w:pPr>
        <w:widowControl/>
        <w:jc w:val="left"/>
        <w:rPr>
          <w:rFonts w:ascii="ＭＳ ゴシック" w:eastAsia="ＭＳ ゴシック" w:hAnsi="ＭＳ ゴシック" w:cs="ＭＳ Ｐゴシック"/>
          <w:color w:val="333333"/>
          <w:kern w:val="0"/>
          <w:sz w:val="22"/>
        </w:rPr>
      </w:pPr>
    </w:p>
    <w:p w:rsidR="002047B8" w:rsidRPr="003551CA" w:rsidRDefault="002047B8" w:rsidP="002047B8">
      <w:pPr>
        <w:widowControl/>
        <w:jc w:val="left"/>
        <w:rPr>
          <w:rFonts w:ascii="ＭＳ Ｐゴシック" w:eastAsia="ＭＳ Ｐゴシック" w:hAnsi="ＭＳ Ｐゴシック" w:cs="ＭＳ Ｐゴシック"/>
          <w:color w:val="333333"/>
          <w:kern w:val="0"/>
          <w:sz w:val="22"/>
        </w:rPr>
      </w:pPr>
    </w:p>
    <w:p w:rsidR="00A01B19" w:rsidRPr="002047B8" w:rsidRDefault="00A01B19" w:rsidP="002047B8"/>
    <w:sectPr w:rsidR="00A01B19" w:rsidRPr="002047B8" w:rsidSect="00E541A9">
      <w:footerReference w:type="even" r:id="rId9"/>
      <w:footerReference w:type="default" r:id="rId10"/>
      <w:pgSz w:w="11906" w:h="16838" w:code="9"/>
      <w:pgMar w:top="1276" w:right="1242" w:bottom="851" w:left="1245" w:header="142" w:footer="567" w:gutter="0"/>
      <w:paperSrc w:first="7" w:other="7"/>
      <w:cols w:space="425"/>
      <w:docGrid w:linePitch="326" w:charSpace="1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8A" w:rsidRDefault="0001221B">
      <w:r>
        <w:separator/>
      </w:r>
    </w:p>
  </w:endnote>
  <w:endnote w:type="continuationSeparator" w:id="0">
    <w:p w:rsidR="00D86B8A" w:rsidRDefault="0001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E541A9">
    <w:pPr>
      <w:pStyle w:val="ac"/>
      <w:jc w:val="center"/>
    </w:pPr>
    <w:r>
      <w:rPr>
        <w:rStyle w:val="ae"/>
      </w:rPr>
      <w:fldChar w:fldCharType="begin"/>
    </w:r>
    <w:r>
      <w:rPr>
        <w:rStyle w:val="ae"/>
      </w:rPr>
      <w:instrText xml:space="preserve"> NUMPAGES </w:instrText>
    </w:r>
    <w:r>
      <w:rPr>
        <w:rStyle w:val="ae"/>
      </w:rPr>
      <w:fldChar w:fldCharType="separate"/>
    </w:r>
    <w:r>
      <w:rPr>
        <w:rStyle w:val="ae"/>
        <w:noProof/>
      </w:rPr>
      <w:t>2</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BA1877">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8A" w:rsidRDefault="0001221B">
      <w:r>
        <w:separator/>
      </w:r>
    </w:p>
  </w:footnote>
  <w:footnote w:type="continuationSeparator" w:id="0">
    <w:p w:rsidR="00D86B8A" w:rsidRDefault="00012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B8"/>
    <w:rsid w:val="0001221B"/>
    <w:rsid w:val="002047B8"/>
    <w:rsid w:val="00A01B19"/>
    <w:rsid w:val="00BA1877"/>
    <w:rsid w:val="00D86B8A"/>
    <w:rsid w:val="00E5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775643-D296-454D-9A4D-30B8D90E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047B8"/>
    <w:rPr>
      <w:color w:val="0000FF"/>
      <w:u w:val="single"/>
    </w:rPr>
  </w:style>
  <w:style w:type="paragraph" w:styleId="a4">
    <w:name w:val="Date"/>
    <w:basedOn w:val="a"/>
    <w:next w:val="a"/>
    <w:link w:val="a5"/>
    <w:semiHidden/>
    <w:rsid w:val="002047B8"/>
    <w:rPr>
      <w:rFonts w:ascii="ＭＳ 明朝" w:eastAsia="ＭＳ 明朝" w:hAnsi="Times" w:cs="Times New Roman"/>
      <w:color w:val="000000"/>
      <w:sz w:val="20"/>
      <w:szCs w:val="20"/>
    </w:rPr>
  </w:style>
  <w:style w:type="character" w:customStyle="1" w:styleId="a5">
    <w:name w:val="日付 (文字)"/>
    <w:basedOn w:val="a0"/>
    <w:link w:val="a4"/>
    <w:semiHidden/>
    <w:rsid w:val="002047B8"/>
    <w:rPr>
      <w:rFonts w:ascii="ＭＳ 明朝" w:eastAsia="ＭＳ 明朝" w:hAnsi="Times" w:cs="Times New Roman"/>
      <w:color w:val="000000"/>
      <w:sz w:val="20"/>
      <w:szCs w:val="20"/>
    </w:rPr>
  </w:style>
  <w:style w:type="paragraph" w:styleId="a6">
    <w:name w:val="Salutation"/>
    <w:basedOn w:val="a"/>
    <w:next w:val="a"/>
    <w:link w:val="a7"/>
    <w:semiHidden/>
    <w:rsid w:val="002047B8"/>
    <w:rPr>
      <w:rFonts w:ascii="ＭＳ 明朝" w:eastAsia="ＭＳ 明朝" w:hAnsi="Times" w:cs="Times New Roman"/>
      <w:color w:val="000000"/>
      <w:sz w:val="20"/>
      <w:szCs w:val="20"/>
    </w:rPr>
  </w:style>
  <w:style w:type="character" w:customStyle="1" w:styleId="a7">
    <w:name w:val="挨拶文 (文字)"/>
    <w:basedOn w:val="a0"/>
    <w:link w:val="a6"/>
    <w:semiHidden/>
    <w:rsid w:val="002047B8"/>
    <w:rPr>
      <w:rFonts w:ascii="ＭＳ 明朝" w:eastAsia="ＭＳ 明朝" w:hAnsi="Times" w:cs="Times New Roman"/>
      <w:color w:val="000000"/>
      <w:sz w:val="20"/>
      <w:szCs w:val="20"/>
    </w:rPr>
  </w:style>
  <w:style w:type="paragraph" w:styleId="a8">
    <w:name w:val="Closing"/>
    <w:basedOn w:val="a"/>
    <w:link w:val="a9"/>
    <w:semiHidden/>
    <w:rsid w:val="002047B8"/>
    <w:pPr>
      <w:jc w:val="right"/>
    </w:pPr>
    <w:rPr>
      <w:rFonts w:ascii="ＭＳ 明朝" w:eastAsia="ＭＳ 明朝" w:hAnsi="Times" w:cs="Times New Roman"/>
      <w:color w:val="000000"/>
      <w:sz w:val="20"/>
      <w:szCs w:val="20"/>
    </w:rPr>
  </w:style>
  <w:style w:type="character" w:customStyle="1" w:styleId="a9">
    <w:name w:val="結語 (文字)"/>
    <w:basedOn w:val="a0"/>
    <w:link w:val="a8"/>
    <w:semiHidden/>
    <w:rsid w:val="002047B8"/>
    <w:rPr>
      <w:rFonts w:ascii="ＭＳ 明朝" w:eastAsia="ＭＳ 明朝" w:hAnsi="Times" w:cs="Times New Roman"/>
      <w:color w:val="000000"/>
      <w:sz w:val="20"/>
      <w:szCs w:val="20"/>
    </w:rPr>
  </w:style>
  <w:style w:type="paragraph" w:styleId="aa">
    <w:name w:val="Note Heading"/>
    <w:basedOn w:val="a"/>
    <w:next w:val="a"/>
    <w:link w:val="ab"/>
    <w:semiHidden/>
    <w:rsid w:val="002047B8"/>
    <w:pPr>
      <w:jc w:val="center"/>
    </w:pPr>
    <w:rPr>
      <w:rFonts w:ascii="Times" w:eastAsia="平成明朝" w:hAnsi="Times" w:cs="Times New Roman"/>
      <w:sz w:val="24"/>
      <w:szCs w:val="20"/>
    </w:rPr>
  </w:style>
  <w:style w:type="character" w:customStyle="1" w:styleId="ab">
    <w:name w:val="記 (文字)"/>
    <w:basedOn w:val="a0"/>
    <w:link w:val="aa"/>
    <w:semiHidden/>
    <w:rsid w:val="002047B8"/>
    <w:rPr>
      <w:rFonts w:ascii="Times" w:eastAsia="平成明朝" w:hAnsi="Times" w:cs="Times New Roman"/>
      <w:sz w:val="24"/>
      <w:szCs w:val="20"/>
    </w:rPr>
  </w:style>
  <w:style w:type="paragraph" w:styleId="ac">
    <w:name w:val="footer"/>
    <w:basedOn w:val="a"/>
    <w:link w:val="ad"/>
    <w:semiHidden/>
    <w:rsid w:val="002047B8"/>
    <w:pPr>
      <w:tabs>
        <w:tab w:val="center" w:pos="4252"/>
        <w:tab w:val="right" w:pos="8504"/>
      </w:tabs>
      <w:snapToGrid w:val="0"/>
    </w:pPr>
    <w:rPr>
      <w:rFonts w:ascii="Times" w:eastAsia="平成明朝" w:hAnsi="Times" w:cs="Times New Roman"/>
      <w:sz w:val="24"/>
      <w:szCs w:val="20"/>
    </w:rPr>
  </w:style>
  <w:style w:type="character" w:customStyle="1" w:styleId="ad">
    <w:name w:val="フッター (文字)"/>
    <w:basedOn w:val="a0"/>
    <w:link w:val="ac"/>
    <w:semiHidden/>
    <w:rsid w:val="002047B8"/>
    <w:rPr>
      <w:rFonts w:ascii="Times" w:eastAsia="平成明朝" w:hAnsi="Times" w:cs="Times New Roman"/>
      <w:sz w:val="24"/>
      <w:szCs w:val="20"/>
    </w:rPr>
  </w:style>
  <w:style w:type="character" w:styleId="ae">
    <w:name w:val="page number"/>
    <w:basedOn w:val="a0"/>
    <w:semiHidden/>
    <w:rsid w:val="0020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webSettings" Target="webSettings.xml"/><Relationship Id="rId7" Type="http://schemas.openxmlformats.org/officeDocument/2006/relationships/hyperlink" Target="mailto:shokuhinkagaku@jsfc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fc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三栄源エフ・エフ・アイ株式会社</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MT2772</dc:creator>
  <cp:keywords/>
  <dc:description/>
  <cp:lastModifiedBy>KENSAKOJO</cp:lastModifiedBy>
  <cp:revision>3</cp:revision>
  <dcterms:created xsi:type="dcterms:W3CDTF">2014-12-08T08:54:00Z</dcterms:created>
  <dcterms:modified xsi:type="dcterms:W3CDTF">2014-12-08T08:58:00Z</dcterms:modified>
</cp:coreProperties>
</file>